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FBE82" w14:textId="213A904B" w:rsidR="002E4263" w:rsidRPr="00462235" w:rsidRDefault="008B1730" w:rsidP="00462235">
      <w:pPr>
        <w:jc w:val="both"/>
        <w:rPr>
          <w:rFonts w:ascii="Times New Roman" w:hAnsi="Times New Roman" w:cs="Times New Roman"/>
          <w:sz w:val="30"/>
          <w:szCs w:val="30"/>
        </w:rPr>
      </w:pPr>
      <w:r w:rsidRPr="00462235">
        <w:rPr>
          <w:rFonts w:ascii="Times New Roman" w:hAnsi="Times New Roman" w:cs="Times New Roman"/>
          <w:sz w:val="30"/>
          <w:szCs w:val="30"/>
        </w:rPr>
        <w:t xml:space="preserve">Movie 1: </w:t>
      </w:r>
      <w:r w:rsidR="00462235" w:rsidRPr="00462235">
        <w:rPr>
          <w:rFonts w:ascii="Times New Roman" w:hAnsi="Times New Roman" w:cs="Times New Roman"/>
          <w:sz w:val="30"/>
          <w:szCs w:val="30"/>
        </w:rPr>
        <w:t xml:space="preserve">Dynamics of </w:t>
      </w:r>
      <w:r w:rsidR="00462235">
        <w:rPr>
          <w:rFonts w:ascii="Times New Roman" w:hAnsi="Times New Roman" w:cs="Times New Roman"/>
          <w:sz w:val="30"/>
          <w:szCs w:val="30"/>
        </w:rPr>
        <w:t>a small</w:t>
      </w:r>
      <w:r w:rsidR="00462235" w:rsidRPr="00462235">
        <w:rPr>
          <w:rFonts w:ascii="Times New Roman" w:hAnsi="Times New Roman" w:cs="Times New Roman"/>
          <w:sz w:val="30"/>
          <w:szCs w:val="30"/>
        </w:rPr>
        <w:t xml:space="preserve"> plate with </w:t>
      </w:r>
      <w:r w:rsidR="00462235">
        <w:rPr>
          <w:rFonts w:ascii="Times New Roman" w:hAnsi="Times New Roman" w:cs="Times New Roman"/>
          <w:sz w:val="30"/>
          <w:szCs w:val="30"/>
        </w:rPr>
        <w:t>covering ratio</w:t>
      </w:r>
      <w:r w:rsidR="00462235" w:rsidRPr="00462235">
        <w:rPr>
          <w:rFonts w:ascii="Times New Roman" w:hAnsi="Times New Roman" w:cs="Times New Roman"/>
          <w:sz w:val="30"/>
          <w:szCs w:val="30"/>
        </w:rPr>
        <w:t xml:space="preserve"> 0.1</w:t>
      </w:r>
      <w:r w:rsidR="00462235">
        <w:rPr>
          <w:rFonts w:ascii="Times New Roman" w:hAnsi="Times New Roman" w:cs="Times New Roman"/>
          <w:sz w:val="30"/>
          <w:szCs w:val="30"/>
        </w:rPr>
        <w:t xml:space="preserve"> floating on top of convecting fluid. The flow and temperature fields, as well as the location of the plate are shown in the upper panel. The y-averaged temperature and vertical flow speed are shown in the lower panel. </w:t>
      </w:r>
    </w:p>
    <w:p w14:paraId="75432738" w14:textId="231BBCFE" w:rsidR="00EF3B76" w:rsidRDefault="00462235" w:rsidP="00462235">
      <w:pPr>
        <w:jc w:val="both"/>
        <w:rPr>
          <w:rFonts w:ascii="Times New Roman" w:hAnsi="Times New Roman" w:cs="Times New Roman"/>
          <w:sz w:val="30"/>
          <w:szCs w:val="30"/>
        </w:rPr>
      </w:pPr>
      <w:r w:rsidRPr="00462235">
        <w:rPr>
          <w:rFonts w:ascii="Times New Roman" w:hAnsi="Times New Roman" w:cs="Times New Roman"/>
          <w:sz w:val="30"/>
          <w:szCs w:val="30"/>
        </w:rPr>
        <w:t xml:space="preserve">Movie </w:t>
      </w:r>
      <w:r w:rsidR="00EF3B76">
        <w:rPr>
          <w:rFonts w:ascii="Times New Roman" w:hAnsi="Times New Roman" w:cs="Times New Roman"/>
          <w:sz w:val="30"/>
          <w:szCs w:val="30"/>
        </w:rPr>
        <w:t>2</w:t>
      </w:r>
      <w:r w:rsidRPr="00462235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Large</w:t>
      </w:r>
      <w:r w:rsidRPr="00462235">
        <w:rPr>
          <w:rFonts w:ascii="Times New Roman" w:hAnsi="Times New Roman" w:cs="Times New Roman"/>
          <w:sz w:val="30"/>
          <w:szCs w:val="30"/>
        </w:rPr>
        <w:t xml:space="preserve"> plate with </w:t>
      </w:r>
      <w:r>
        <w:rPr>
          <w:rFonts w:ascii="Times New Roman" w:hAnsi="Times New Roman" w:cs="Times New Roman"/>
          <w:sz w:val="30"/>
          <w:szCs w:val="30"/>
        </w:rPr>
        <w:t>covering ratio</w:t>
      </w:r>
      <w:r w:rsidRPr="00462235">
        <w:rPr>
          <w:rFonts w:ascii="Times New Roman" w:hAnsi="Times New Roman" w:cs="Times New Roman"/>
          <w:sz w:val="30"/>
          <w:szCs w:val="30"/>
        </w:rPr>
        <w:t xml:space="preserve"> 0.</w:t>
      </w:r>
      <w:r w:rsidR="00EF3B76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translates on top of the convecting fluid. The flow and temperature fields</w:t>
      </w:r>
      <w:r w:rsidR="006103D7">
        <w:rPr>
          <w:rFonts w:ascii="Times New Roman" w:hAnsi="Times New Roman" w:cs="Times New Roman"/>
          <w:sz w:val="30"/>
          <w:szCs w:val="30"/>
        </w:rPr>
        <w:t xml:space="preserve"> (upper panel)</w:t>
      </w:r>
      <w:r>
        <w:rPr>
          <w:rFonts w:ascii="Times New Roman" w:hAnsi="Times New Roman" w:cs="Times New Roman"/>
          <w:sz w:val="30"/>
          <w:szCs w:val="30"/>
        </w:rPr>
        <w:t xml:space="preserve"> and their y-averaged values</w:t>
      </w:r>
      <w:r w:rsidR="006103D7">
        <w:rPr>
          <w:rFonts w:ascii="Times New Roman" w:hAnsi="Times New Roman" w:cs="Times New Roman"/>
          <w:sz w:val="30"/>
          <w:szCs w:val="30"/>
        </w:rPr>
        <w:t xml:space="preserve"> (lower panel)</w:t>
      </w:r>
      <w:r>
        <w:rPr>
          <w:rFonts w:ascii="Times New Roman" w:hAnsi="Times New Roman" w:cs="Times New Roman"/>
          <w:sz w:val="30"/>
          <w:szCs w:val="30"/>
        </w:rPr>
        <w:t xml:space="preserve"> are shown in the movie</w:t>
      </w:r>
      <w:r w:rsidR="006103D7">
        <w:rPr>
          <w:rFonts w:ascii="Times New Roman" w:hAnsi="Times New Roman" w:cs="Times New Roman"/>
          <w:sz w:val="30"/>
          <w:szCs w:val="30"/>
        </w:rPr>
        <w:t>, together with the plate location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7AED888" w14:textId="72AF203F" w:rsidR="00EF3B76" w:rsidRPr="00EF3B76" w:rsidRDefault="00EF3B76" w:rsidP="00EF3B76">
      <w:pPr>
        <w:jc w:val="both"/>
        <w:rPr>
          <w:rFonts w:ascii="Times New Roman" w:hAnsi="Times New Roman" w:cs="Times New Roman"/>
          <w:sz w:val="30"/>
          <w:szCs w:val="30"/>
        </w:rPr>
      </w:pPr>
      <w:r w:rsidRPr="00462235">
        <w:rPr>
          <w:rFonts w:ascii="Times New Roman" w:hAnsi="Times New Roman" w:cs="Times New Roman"/>
          <w:sz w:val="30"/>
          <w:szCs w:val="30"/>
        </w:rPr>
        <w:t xml:space="preserve">Movie 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462235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Two small plates </w:t>
      </w:r>
      <w:r w:rsidRPr="00462235">
        <w:rPr>
          <w:rFonts w:ascii="Times New Roman" w:hAnsi="Times New Roman" w:cs="Times New Roman"/>
          <w:sz w:val="30"/>
          <w:szCs w:val="30"/>
        </w:rPr>
        <w:t>with</w:t>
      </w:r>
      <w:r>
        <w:rPr>
          <w:rFonts w:ascii="Times New Roman" w:hAnsi="Times New Roman" w:cs="Times New Roman"/>
          <w:sz w:val="30"/>
          <w:szCs w:val="30"/>
        </w:rPr>
        <w:t xml:space="preserve"> individual</w:t>
      </w:r>
      <w:r w:rsidRPr="0046223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covering ratio</w:t>
      </w:r>
      <w:r w:rsidRPr="00462235">
        <w:rPr>
          <w:rFonts w:ascii="Times New Roman" w:hAnsi="Times New Roman" w:cs="Times New Roman"/>
          <w:sz w:val="30"/>
          <w:szCs w:val="30"/>
        </w:rPr>
        <w:t xml:space="preserve"> 0.</w:t>
      </w:r>
      <w:r>
        <w:rPr>
          <w:rFonts w:ascii="Times New Roman" w:hAnsi="Times New Roman" w:cs="Times New Roman"/>
          <w:sz w:val="30"/>
          <w:szCs w:val="30"/>
        </w:rPr>
        <w:t xml:space="preserve">1 and total covering ratio 0.2 form a supercontinent, which is trapped above a converging center of the surface flow. </w:t>
      </w:r>
    </w:p>
    <w:p w14:paraId="59196696" w14:textId="26FB0D8C" w:rsidR="00EF3B76" w:rsidRDefault="00EF3B76" w:rsidP="00EF3B76">
      <w:pPr>
        <w:jc w:val="both"/>
        <w:rPr>
          <w:rFonts w:ascii="Times New Roman" w:hAnsi="Times New Roman" w:cs="Times New Roman"/>
          <w:sz w:val="30"/>
          <w:szCs w:val="30"/>
        </w:rPr>
      </w:pPr>
      <w:r w:rsidRPr="00462235">
        <w:rPr>
          <w:rFonts w:ascii="Times New Roman" w:hAnsi="Times New Roman" w:cs="Times New Roman"/>
          <w:sz w:val="30"/>
          <w:szCs w:val="30"/>
        </w:rPr>
        <w:t xml:space="preserve">Movie 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462235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Two large plates </w:t>
      </w:r>
      <w:r w:rsidRPr="00462235">
        <w:rPr>
          <w:rFonts w:ascii="Times New Roman" w:hAnsi="Times New Roman" w:cs="Times New Roman"/>
          <w:sz w:val="30"/>
          <w:szCs w:val="30"/>
        </w:rPr>
        <w:t>with</w:t>
      </w:r>
      <w:r>
        <w:rPr>
          <w:rFonts w:ascii="Times New Roman" w:hAnsi="Times New Roman" w:cs="Times New Roman"/>
          <w:sz w:val="30"/>
          <w:szCs w:val="30"/>
        </w:rPr>
        <w:t xml:space="preserve"> individual</w:t>
      </w:r>
      <w:r w:rsidRPr="0046223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covering ratio</w:t>
      </w:r>
      <w:r w:rsidRPr="00462235">
        <w:rPr>
          <w:rFonts w:ascii="Times New Roman" w:hAnsi="Times New Roman" w:cs="Times New Roman"/>
          <w:sz w:val="30"/>
          <w:szCs w:val="30"/>
        </w:rPr>
        <w:t xml:space="preserve"> 0.</w:t>
      </w:r>
      <w:r>
        <w:rPr>
          <w:rFonts w:ascii="Times New Roman" w:hAnsi="Times New Roman" w:cs="Times New Roman"/>
          <w:sz w:val="30"/>
          <w:szCs w:val="30"/>
        </w:rPr>
        <w:t>3 and total covering ratio 0.6 stay separated</w:t>
      </w:r>
      <w:r w:rsidR="008C5666">
        <w:rPr>
          <w:rFonts w:ascii="Times New Roman" w:hAnsi="Times New Roman" w:cs="Times New Roman"/>
          <w:sz w:val="30"/>
          <w:szCs w:val="30"/>
        </w:rPr>
        <w:t xml:space="preserve"> and translat</w:t>
      </w:r>
      <w:r w:rsidR="005B51CD">
        <w:rPr>
          <w:rFonts w:ascii="Times New Roman" w:hAnsi="Times New Roman" w:cs="Times New Roman"/>
          <w:sz w:val="30"/>
          <w:szCs w:val="30"/>
        </w:rPr>
        <w:t>ing</w:t>
      </w:r>
      <w:r>
        <w:rPr>
          <w:rFonts w:ascii="Times New Roman" w:hAnsi="Times New Roman" w:cs="Times New Roman"/>
          <w:sz w:val="30"/>
          <w:szCs w:val="30"/>
        </w:rPr>
        <w:t>, as the thermal blanket effect generates upwelling flows that pull the supercontinent apart</w:t>
      </w:r>
      <w:r w:rsidR="008C5666">
        <w:rPr>
          <w:rFonts w:ascii="Times New Roman" w:hAnsi="Times New Roman" w:cs="Times New Roman"/>
          <w:sz w:val="30"/>
          <w:szCs w:val="30"/>
        </w:rPr>
        <w:t xml:space="preserve"> once formed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E703C32" w14:textId="7CD5EF0D" w:rsidR="00EF3B76" w:rsidRDefault="00EF3B76" w:rsidP="00EF3B76">
      <w:pPr>
        <w:jc w:val="both"/>
        <w:rPr>
          <w:rFonts w:ascii="Times New Roman" w:hAnsi="Times New Roman" w:cs="Times New Roman"/>
          <w:sz w:val="30"/>
          <w:szCs w:val="30"/>
        </w:rPr>
      </w:pPr>
      <w:r w:rsidRPr="00462235">
        <w:rPr>
          <w:rFonts w:ascii="Times New Roman" w:hAnsi="Times New Roman" w:cs="Times New Roman"/>
          <w:sz w:val="30"/>
          <w:szCs w:val="30"/>
        </w:rPr>
        <w:t xml:space="preserve">Movie 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462235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Eight plates with individual covering ratio of 0.057 and total covering ratio of 0.457 are observed to form multiple supercontinents, which </w:t>
      </w:r>
      <w:r w:rsidR="008C5666">
        <w:rPr>
          <w:rFonts w:ascii="Times New Roman" w:hAnsi="Times New Roman" w:cs="Times New Roman"/>
          <w:sz w:val="30"/>
          <w:szCs w:val="30"/>
        </w:rPr>
        <w:t>emerge</w:t>
      </w:r>
      <w:r>
        <w:rPr>
          <w:rFonts w:ascii="Times New Roman" w:hAnsi="Times New Roman" w:cs="Times New Roman"/>
          <w:sz w:val="30"/>
          <w:szCs w:val="30"/>
        </w:rPr>
        <w:t xml:space="preserve"> and disintegrate over time. </w:t>
      </w:r>
    </w:p>
    <w:p w14:paraId="1E30C1F3" w14:textId="0B53ED8C" w:rsidR="002C145D" w:rsidRPr="008C5666" w:rsidRDefault="002C145D" w:rsidP="002C145D">
      <w:pPr>
        <w:jc w:val="both"/>
        <w:rPr>
          <w:rFonts w:ascii="Times New Roman" w:hAnsi="Times New Roman" w:cs="Times New Roman"/>
          <w:sz w:val="30"/>
          <w:szCs w:val="30"/>
        </w:rPr>
      </w:pPr>
      <w:r w:rsidRPr="00462235">
        <w:rPr>
          <w:rFonts w:ascii="Times New Roman" w:hAnsi="Times New Roman" w:cs="Times New Roman"/>
          <w:sz w:val="30"/>
          <w:szCs w:val="30"/>
        </w:rPr>
        <w:t xml:space="preserve">Movie 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462235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In thermal convection with aspect ratio 10 and Ra = 10^7, small plate (Cr = 0.125) is passive to the flow pattern.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2C7CA4E" w14:textId="21BDA671" w:rsidR="002C145D" w:rsidRPr="008C5666" w:rsidRDefault="002C145D" w:rsidP="002C145D">
      <w:pPr>
        <w:jc w:val="both"/>
        <w:rPr>
          <w:rFonts w:ascii="Times New Roman" w:hAnsi="Times New Roman" w:cs="Times New Roman"/>
          <w:sz w:val="30"/>
          <w:szCs w:val="30"/>
        </w:rPr>
      </w:pPr>
      <w:r w:rsidRPr="00462235">
        <w:rPr>
          <w:rFonts w:ascii="Times New Roman" w:hAnsi="Times New Roman" w:cs="Times New Roman"/>
          <w:sz w:val="30"/>
          <w:szCs w:val="30"/>
        </w:rPr>
        <w:t xml:space="preserve">Movie 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462235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With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the same convection condition as in Movie 6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large</w:t>
      </w:r>
      <w:r>
        <w:rPr>
          <w:rFonts w:ascii="Times New Roman" w:hAnsi="Times New Roman" w:cs="Times New Roman"/>
          <w:sz w:val="30"/>
          <w:szCs w:val="30"/>
        </w:rPr>
        <w:t xml:space="preserve"> plate (Cr = 0.</w:t>
      </w:r>
      <w:r>
        <w:rPr>
          <w:rFonts w:ascii="Times New Roman" w:hAnsi="Times New Roman" w:cs="Times New Roman"/>
          <w:sz w:val="30"/>
          <w:szCs w:val="30"/>
        </w:rPr>
        <w:t>417</w:t>
      </w:r>
      <w:r>
        <w:rPr>
          <w:rFonts w:ascii="Times New Roman" w:hAnsi="Times New Roman" w:cs="Times New Roman"/>
          <w:sz w:val="30"/>
          <w:szCs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>translates unidirectionally.</w:t>
      </w:r>
    </w:p>
    <w:p w14:paraId="66D95807" w14:textId="5ADC4707" w:rsidR="002C145D" w:rsidRPr="008C5666" w:rsidRDefault="002C145D" w:rsidP="002C145D">
      <w:pPr>
        <w:jc w:val="both"/>
        <w:rPr>
          <w:rFonts w:ascii="Times New Roman" w:hAnsi="Times New Roman" w:cs="Times New Roman"/>
          <w:sz w:val="30"/>
          <w:szCs w:val="30"/>
        </w:rPr>
      </w:pPr>
      <w:r w:rsidRPr="00462235">
        <w:rPr>
          <w:rFonts w:ascii="Times New Roman" w:hAnsi="Times New Roman" w:cs="Times New Roman"/>
          <w:sz w:val="30"/>
          <w:szCs w:val="30"/>
        </w:rPr>
        <w:t xml:space="preserve">Movie 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462235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Multi</w:t>
      </w:r>
      <w:r w:rsidR="00D403E7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plate interaction on top of </w:t>
      </w:r>
      <w:r>
        <w:rPr>
          <w:rFonts w:ascii="Times New Roman" w:hAnsi="Times New Roman" w:cs="Times New Roman"/>
          <w:sz w:val="30"/>
          <w:szCs w:val="30"/>
        </w:rPr>
        <w:t>thermal convection with aspect ratio 10 and Ra = 10^7</w:t>
      </w:r>
      <w:r>
        <w:rPr>
          <w:rFonts w:ascii="Times New Roman" w:hAnsi="Times New Roman" w:cs="Times New Roman"/>
          <w:sz w:val="30"/>
          <w:szCs w:val="30"/>
        </w:rPr>
        <w:t>. There are 16 plates with individual Cr = 0.0234 and total Cr = 0.374.</w:t>
      </w:r>
    </w:p>
    <w:p w14:paraId="057BE581" w14:textId="77777777" w:rsidR="002C145D" w:rsidRPr="008C5666" w:rsidRDefault="002C145D" w:rsidP="00EF3B76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2C145D" w:rsidRPr="008C5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31"/>
    <w:rsid w:val="002C145D"/>
    <w:rsid w:val="002E4263"/>
    <w:rsid w:val="00462235"/>
    <w:rsid w:val="005B51CD"/>
    <w:rsid w:val="006103D7"/>
    <w:rsid w:val="008B1730"/>
    <w:rsid w:val="008B4231"/>
    <w:rsid w:val="008C5666"/>
    <w:rsid w:val="00A46CE1"/>
    <w:rsid w:val="00AB0ED3"/>
    <w:rsid w:val="00D403E7"/>
    <w:rsid w:val="00E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21CDA"/>
  <w15:chartTrackingRefBased/>
  <w15:docId w15:val="{890B9EB3-766A-41B2-A870-ED39A5A2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Huang</dc:creator>
  <cp:keywords/>
  <dc:description/>
  <cp:lastModifiedBy>Jinzi Huang</cp:lastModifiedBy>
  <cp:revision>10</cp:revision>
  <dcterms:created xsi:type="dcterms:W3CDTF">2022-08-16T11:09:00Z</dcterms:created>
  <dcterms:modified xsi:type="dcterms:W3CDTF">2024-07-19T20:38:00Z</dcterms:modified>
</cp:coreProperties>
</file>